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cs="Times New Roman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="Times New Roman" w:cs="Times New Roman" w:hAnsiTheme="majorEastAsia" w:eastAsiaTheme="majorEastAsia"/>
          <w:sz w:val="28"/>
        </w:rPr>
        <w:t>附件：</w:t>
      </w:r>
    </w:p>
    <w:p>
      <w:pPr>
        <w:spacing w:line="500" w:lineRule="exact"/>
        <w:jc w:val="center"/>
        <w:rPr>
          <w:rFonts w:ascii="Times New Roman" w:cs="Times New Roman" w:hAnsiTheme="majorEastAsia" w:eastAsiaTheme="majorEastAsia"/>
          <w:b/>
          <w:bCs/>
          <w:sz w:val="30"/>
          <w:szCs w:val="30"/>
        </w:rPr>
      </w:pPr>
      <w:r>
        <w:rPr>
          <w:rFonts w:ascii="Times New Roman" w:cs="Times New Roman" w:hAnsiTheme="majorEastAsia" w:eastAsiaTheme="majorEastAsia"/>
          <w:b/>
          <w:bCs/>
          <w:sz w:val="30"/>
          <w:szCs w:val="30"/>
        </w:rPr>
        <w:t>内蒙古博物院</w:t>
      </w:r>
      <w:r>
        <w:rPr>
          <w:rFonts w:ascii="Times New Roman" w:hAnsi="Times New Roman" w:cs="Times New Roman" w:eastAsiaTheme="majorEastAsia"/>
          <w:b/>
          <w:bCs/>
          <w:sz w:val="30"/>
          <w:szCs w:val="30"/>
        </w:rPr>
        <w:t>2023</w:t>
      </w:r>
      <w:r>
        <w:rPr>
          <w:rFonts w:ascii="Times New Roman" w:cs="Times New Roman" w:hAnsiTheme="majorEastAsia" w:eastAsiaTheme="majorEastAsia"/>
          <w:b/>
          <w:bCs/>
          <w:sz w:val="30"/>
          <w:szCs w:val="30"/>
        </w:rPr>
        <w:t>年度档案资料信息化整理归档项目</w:t>
      </w:r>
      <w:r>
        <w:rPr>
          <w:rFonts w:hint="eastAsia" w:ascii="Times New Roman" w:cs="Times New Roman" w:hAnsiTheme="majorEastAsia" w:eastAsiaTheme="majorEastAsia"/>
          <w:b/>
          <w:bCs/>
          <w:sz w:val="30"/>
          <w:szCs w:val="30"/>
        </w:rPr>
        <w:t>采购需求</w:t>
      </w:r>
    </w:p>
    <w:p>
      <w:pPr>
        <w:spacing w:line="500" w:lineRule="exact"/>
        <w:jc w:val="left"/>
        <w:rPr>
          <w:rFonts w:ascii="Times New Roman" w:cs="Times New Roman" w:hAnsiTheme="majorEastAsia" w:eastAsiaTheme="majorEastAsia"/>
          <w:sz w:val="30"/>
          <w:szCs w:val="30"/>
        </w:rPr>
      </w:pPr>
    </w:p>
    <w:p>
      <w:pPr>
        <w:spacing w:line="500" w:lineRule="exac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b/>
          <w:bCs/>
          <w:sz w:val="24"/>
          <w:szCs w:val="24"/>
        </w:rPr>
        <w:t xml:space="preserve">本项目最高限价：50000元                    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服务期：合同签订起90天内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747"/>
        <w:gridCol w:w="816"/>
        <w:gridCol w:w="1276"/>
        <w:gridCol w:w="127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4"/>
                <w:szCs w:val="24"/>
              </w:rPr>
              <w:t>小计（元）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sz w:val="24"/>
                <w:szCs w:val="24"/>
              </w:rPr>
              <w:t>一、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2000</w:t>
            </w:r>
            <w:r>
              <w:rPr>
                <w:rFonts w:ascii="Times New Roman" w:cs="Times New Roman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以前档案（30年）规范整理建设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文书档案组卷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符合《文书档案案卷格式》（GB9705-88）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盒面信息完善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盒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达到规范化管理及进馆要求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二、2001-2022年档案数字化建设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文书档案组件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件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4000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符合《文书档案案卷格式》（GB9705-88）；</w:t>
            </w:r>
          </w:p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《电子文件归档与管理规范》（GB/T 18894-2002）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档案著录目录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条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4520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目录信息及位置信息录入系统，便于检索。符合《档案著录规则》(DA/T18-1999)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档案扫描挂接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页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40000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扫描、数据录入、图像处理、挂接、质检、信息储存与备份、装订、装盒、上架等。符合《纸质档案数字化技术规范》（DA/T 31-2017）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盒面信息著录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盒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达到规范化管理及进馆要求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标准档案盒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</w:rPr>
              <w:t>达到规范化管理及保存要求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theme="minorEastAsia"/>
                <w:b/>
                <w:sz w:val="28"/>
              </w:rPr>
            </w:pPr>
            <w:r>
              <w:rPr>
                <w:rFonts w:hint="eastAsia" w:ascii="仿宋" w:hAnsi="仿宋" w:eastAsia="仿宋" w:cstheme="minorEastAsia"/>
                <w:b/>
                <w:sz w:val="28"/>
              </w:rPr>
              <w:t>总计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500" w:lineRule="exact"/>
        <w:jc w:val="left"/>
        <w:rPr>
          <w:rFonts w:ascii="Times New Roman" w:hAnsi="Times New Roman" w:cs="Times New Roman" w:eastAsiaTheme="majorEastAsia"/>
          <w:sz w:val="28"/>
          <w:u w:val="single"/>
        </w:rPr>
      </w:pPr>
      <w:r>
        <w:rPr>
          <w:rFonts w:hint="eastAsia" w:ascii="Times New Roman" w:hAnsi="Times New Roman" w:cs="Times New Roman" w:eastAsiaTheme="majorEastAsia"/>
          <w:sz w:val="28"/>
        </w:rPr>
        <w:t>供应商：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                   （盖章）</w:t>
      </w:r>
    </w:p>
    <w:p>
      <w:pPr>
        <w:spacing w:line="500" w:lineRule="exact"/>
        <w:jc w:val="left"/>
        <w:rPr>
          <w:rFonts w:ascii="Times New Roman" w:hAnsi="Times New Roman" w:cs="Times New Roman" w:eastAsiaTheme="majorEastAsia"/>
          <w:sz w:val="28"/>
          <w:u w:val="single"/>
        </w:rPr>
      </w:pPr>
      <w:r>
        <w:rPr>
          <w:rFonts w:hint="eastAsia" w:ascii="Times New Roman" w:hAnsi="Times New Roman" w:cs="Times New Roman" w:eastAsiaTheme="majorEastAsia"/>
          <w:sz w:val="28"/>
        </w:rPr>
        <w:t>地址：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Times New Roman" w:hAnsi="Times New Roman" w:cs="Times New Roman" w:eastAsiaTheme="majorEastAsia"/>
          <w:sz w:val="28"/>
          <w:u w:val="single"/>
        </w:rPr>
      </w:pPr>
      <w:r>
        <w:rPr>
          <w:rFonts w:hint="eastAsia" w:ascii="Times New Roman" w:hAnsi="Times New Roman" w:cs="Times New Roman" w:eastAsiaTheme="majorEastAsia"/>
          <w:sz w:val="28"/>
        </w:rPr>
        <w:t>联系人：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</w:t>
      </w:r>
      <w:r>
        <w:rPr>
          <w:rFonts w:hint="eastAsia" w:ascii="Times New Roman" w:hAnsi="Times New Roman" w:cs="Times New Roman" w:eastAsiaTheme="majorEastAsia"/>
          <w:sz w:val="28"/>
        </w:rPr>
        <w:t xml:space="preserve">    联系电话：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</w:t>
      </w:r>
    </w:p>
    <w:p>
      <w:pPr>
        <w:spacing w:line="500" w:lineRule="exact"/>
        <w:jc w:val="left"/>
        <w:rPr>
          <w:rFonts w:ascii="Times New Roman" w:hAnsi="Times New Roman" w:cs="Times New Roman" w:eastAsiaTheme="majorEastAsia"/>
          <w:sz w:val="28"/>
          <w:u w:val="single"/>
        </w:rPr>
      </w:pPr>
      <w:r>
        <w:rPr>
          <w:rFonts w:hint="eastAsia" w:ascii="Times New Roman" w:hAnsi="Times New Roman" w:cs="Times New Roman" w:eastAsiaTheme="majorEastAsia"/>
          <w:sz w:val="28"/>
        </w:rPr>
        <w:t>日期：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OWRkMjA4ZmM3NGYzZWUwOGFhNmZhZDA5ZjcwNGMifQ=="/>
  </w:docVars>
  <w:rsids>
    <w:rsidRoot w:val="00E049E6"/>
    <w:rsid w:val="00022990"/>
    <w:rsid w:val="0012522D"/>
    <w:rsid w:val="00221A1B"/>
    <w:rsid w:val="002256CF"/>
    <w:rsid w:val="002F3F83"/>
    <w:rsid w:val="003E6F39"/>
    <w:rsid w:val="004071CB"/>
    <w:rsid w:val="005035EA"/>
    <w:rsid w:val="00816A5F"/>
    <w:rsid w:val="008B163E"/>
    <w:rsid w:val="008E31DC"/>
    <w:rsid w:val="00941386"/>
    <w:rsid w:val="009C68E2"/>
    <w:rsid w:val="00C025C3"/>
    <w:rsid w:val="00C9712C"/>
    <w:rsid w:val="00CD3C36"/>
    <w:rsid w:val="00DA5B4F"/>
    <w:rsid w:val="00E049E6"/>
    <w:rsid w:val="00E723BF"/>
    <w:rsid w:val="00F21CBB"/>
    <w:rsid w:val="767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22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157</Words>
  <Characters>896</Characters>
  <Lines>7</Lines>
  <Paragraphs>2</Paragraphs>
  <TotalTime>24</TotalTime>
  <ScaleCrop>false</ScaleCrop>
  <LinksUpToDate>false</LinksUpToDate>
  <CharactersWithSpaces>1051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2023-09-15T01:59:00Z</dcterms:created>
  <dc:creator>lenovo</dc:creator>
  <cp:lastModifiedBy>红梅</cp:lastModifiedBy>
  <cp:lastPrinted>2023-09-18T02:24:00Z</cp:lastPrinted>
  <dcterms:modified xsi:type="dcterms:W3CDTF">2023-09-20T02:33:56Z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FB9006A095E64DB4AE80EC1408712FC3_12</vt:lpwstr>
  </property>
</Properties>
</file>