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2F" w:rsidRDefault="009D378C">
      <w:pPr>
        <w:pStyle w:val="2"/>
        <w:spacing w:line="600" w:lineRule="exact"/>
        <w:ind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《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新时代内蒙古考古成就展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》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、《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北疆印迹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展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》（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实物与图片两个展厅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）、《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内蒙古长城历史文化展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》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线上展厅拍摄及制作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内容方案</w:t>
      </w:r>
    </w:p>
    <w:p w:rsidR="00982B2F" w:rsidRDefault="00982B2F">
      <w:pPr>
        <w:pStyle w:val="2"/>
        <w:spacing w:line="60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82B2F" w:rsidRDefault="009D378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《新时代内蒙古考古成就展》、《北疆印迹</w:t>
      </w:r>
      <w:r>
        <w:rPr>
          <w:rFonts w:ascii="仿宋_GB2312" w:eastAsia="仿宋_GB2312" w:hAnsi="仿宋_GB2312" w:cs="仿宋_GB2312" w:hint="eastAsia"/>
          <w:sz w:val="28"/>
          <w:szCs w:val="28"/>
        </w:rPr>
        <w:t>展》（实物与图片两个展厅）、《内蒙古长城历史文化展》线上展厅制作</w:t>
      </w:r>
      <w:r>
        <w:rPr>
          <w:rFonts w:ascii="仿宋_GB2312" w:eastAsia="仿宋_GB2312" w:hAnsi="仿宋_GB2312" w:cs="仿宋_GB2312" w:hint="eastAsia"/>
          <w:sz w:val="28"/>
          <w:szCs w:val="28"/>
        </w:rPr>
        <w:t>依据现有线下展厅内容进行数字孪生线上制作</w:t>
      </w:r>
      <w:r>
        <w:rPr>
          <w:rFonts w:ascii="仿宋_GB2312" w:eastAsia="仿宋_GB2312" w:hAnsi="仿宋_GB2312" w:cs="仿宋_GB2312" w:hint="eastAsia"/>
          <w:sz w:val="28"/>
          <w:szCs w:val="28"/>
        </w:rPr>
        <w:t>，初步制定</w:t>
      </w:r>
      <w:r>
        <w:rPr>
          <w:rFonts w:ascii="仿宋_GB2312" w:eastAsia="仿宋_GB2312" w:hAnsi="仿宋_GB2312" w:cs="仿宋_GB2312" w:hint="eastAsia"/>
          <w:sz w:val="28"/>
          <w:szCs w:val="28"/>
        </w:rPr>
        <w:t>数字化</w:t>
      </w:r>
      <w:r>
        <w:rPr>
          <w:rFonts w:ascii="仿宋_GB2312" w:eastAsia="仿宋_GB2312" w:hAnsi="仿宋_GB2312" w:cs="仿宋_GB2312" w:hint="eastAsia"/>
          <w:sz w:val="28"/>
          <w:szCs w:val="28"/>
        </w:rPr>
        <w:t>设计方案如下。</w:t>
      </w:r>
    </w:p>
    <w:p w:rsidR="00982B2F" w:rsidRDefault="009D378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针对</w:t>
      </w:r>
      <w:r>
        <w:rPr>
          <w:rFonts w:ascii="仿宋_GB2312" w:eastAsia="仿宋_GB2312" w:hAnsi="仿宋_GB2312" w:cs="仿宋_GB2312" w:hint="eastAsia"/>
          <w:sz w:val="28"/>
          <w:szCs w:val="28"/>
        </w:rPr>
        <w:t>《新时代内蒙古考古成就展》、《北疆印迹</w:t>
      </w:r>
      <w:r>
        <w:rPr>
          <w:rFonts w:ascii="仿宋_GB2312" w:eastAsia="仿宋_GB2312" w:hAnsi="仿宋_GB2312" w:cs="仿宋_GB2312" w:hint="eastAsia"/>
          <w:sz w:val="28"/>
          <w:szCs w:val="28"/>
        </w:rPr>
        <w:t>展》（实物与图片两个展厅）、《内蒙古长城历史文化展》线上展厅</w:t>
      </w:r>
      <w:r>
        <w:rPr>
          <w:rFonts w:ascii="仿宋_GB2312" w:eastAsia="仿宋_GB2312" w:hAnsi="仿宋_GB2312" w:cs="仿宋_GB2312" w:hint="eastAsia"/>
          <w:sz w:val="28"/>
          <w:szCs w:val="28"/>
        </w:rPr>
        <w:t>第一步先进行数字复拓，再根据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复拓情况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修补完善美化底层基础数据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最后根据宣传、讲解内容进行</w:t>
      </w:r>
      <w:r>
        <w:rPr>
          <w:rFonts w:ascii="仿宋_GB2312" w:eastAsia="仿宋_GB2312" w:hAnsi="仿宋_GB2312" w:cs="仿宋_GB2312" w:hint="eastAsia"/>
          <w:sz w:val="28"/>
          <w:szCs w:val="28"/>
        </w:rPr>
        <w:t>配音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特效以及互动程序制作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bookmarkStart w:id="0" w:name="_GoBack"/>
      <w:bookmarkEnd w:id="0"/>
    </w:p>
    <w:p w:rsidR="00982B2F" w:rsidRDefault="009D378C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展览方案确定后，将严格按照内容要求，围绕陈列大纲及相关资料，并结合专家的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意见，进行深化设计工作。该项目经费不超于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99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000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元。</w:t>
      </w:r>
    </w:p>
    <w:p w:rsidR="00982B2F" w:rsidRDefault="00982B2F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82B2F" w:rsidRDefault="009D378C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具体要求：</w:t>
      </w:r>
    </w:p>
    <w:p w:rsidR="00982B2F" w:rsidRDefault="009D378C">
      <w:pPr>
        <w:spacing w:line="360" w:lineRule="auto"/>
        <w:ind w:firstLineChars="100" w:firstLine="2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（一）现场拍摄：</w:t>
      </w:r>
    </w:p>
    <w:p w:rsidR="00982B2F" w:rsidRDefault="009D378C">
      <w:pPr>
        <w:spacing w:line="360" w:lineRule="auto"/>
        <w:ind w:left="1400" w:hangingChars="500" w:hanging="140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配套设备：</w:t>
      </w: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使用</w:t>
      </w:r>
      <w:r>
        <w:rPr>
          <w:rFonts w:ascii="仿宋_GB2312" w:eastAsia="仿宋_GB2312" w:hAnsi="仿宋_GB2312" w:cs="仿宋_GB2312"/>
          <w:sz w:val="28"/>
          <w:szCs w:val="28"/>
        </w:rPr>
        <w:t>720</w:t>
      </w:r>
      <w:r>
        <w:rPr>
          <w:rFonts w:ascii="仿宋_GB2312" w:eastAsia="仿宋_GB2312" w:hAnsi="仿宋_GB2312" w:cs="仿宋_GB2312" w:hint="eastAsia"/>
          <w:sz w:val="28"/>
          <w:szCs w:val="28"/>
        </w:rPr>
        <w:t>全景云台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要求云台具备稳定性，灵活性，以及方便移动。</w:t>
      </w:r>
    </w:p>
    <w:p w:rsidR="00982B2F" w:rsidRDefault="009D378C">
      <w:pPr>
        <w:spacing w:line="360" w:lineRule="auto"/>
        <w:ind w:leftChars="665" w:left="139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专业单反相机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台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要求拍摄分辨率达到</w:t>
      </w:r>
      <w:r>
        <w:rPr>
          <w:rFonts w:ascii="仿宋_GB2312" w:eastAsia="仿宋_GB2312" w:hAnsi="仿宋_GB2312" w:cs="仿宋_GB2312" w:hint="eastAsia"/>
          <w:sz w:val="28"/>
          <w:szCs w:val="28"/>
        </w:rPr>
        <w:t>4k</w:t>
      </w:r>
      <w:r>
        <w:rPr>
          <w:rFonts w:ascii="仿宋_GB2312" w:eastAsia="仿宋_GB2312" w:hAnsi="仿宋_GB2312" w:cs="仿宋_GB2312" w:hint="eastAsia"/>
          <w:sz w:val="28"/>
          <w:szCs w:val="28"/>
        </w:rPr>
        <w:t>或以上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982B2F" w:rsidRDefault="009D378C">
      <w:pPr>
        <w:spacing w:line="360" w:lineRule="auto"/>
        <w:ind w:firstLineChars="500" w:firstLine="140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全景专用镜头一个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标准镜头一个，广角镜头一个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982B2F" w:rsidRDefault="009D378C">
      <w:pPr>
        <w:spacing w:line="360" w:lineRule="auto"/>
        <w:ind w:left="1260" w:hangingChars="450" w:hanging="12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工作人员：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负责全景照片拍摄的摄影师一名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要求摄影师有丰富的案例经验，并提供相应的案例，由使用方评审是否具备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满足拍摄需求的能力。</w:t>
      </w:r>
    </w:p>
    <w:p w:rsidR="00982B2F" w:rsidRDefault="009D378C">
      <w:pPr>
        <w:numPr>
          <w:ilvl w:val="0"/>
          <w:numId w:val="1"/>
        </w:numPr>
        <w:spacing w:line="360" w:lineRule="auto"/>
        <w:ind w:firstLineChars="500" w:firstLine="140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负责特写照片拍摄的摄影师一名，要求摄影师有丰富的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案例经验，并提供相应的案例，由使用方评审是否具备满足拍摄需求的能力。</w:t>
      </w:r>
    </w:p>
    <w:p w:rsidR="00982B2F" w:rsidRDefault="009D378C">
      <w:pPr>
        <w:numPr>
          <w:ilvl w:val="0"/>
          <w:numId w:val="1"/>
        </w:numPr>
        <w:spacing w:line="360" w:lineRule="auto"/>
        <w:ind w:firstLineChars="500" w:firstLine="140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负责色彩矫正图片美化技术人员一名，要求设计师具有独立审美能力，能把握最后效果，以满足最终使用需要，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需提过往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供矫正照片对比图。</w:t>
      </w:r>
    </w:p>
    <w:p w:rsidR="00982B2F" w:rsidRDefault="009D378C">
      <w:pPr>
        <w:numPr>
          <w:ilvl w:val="0"/>
          <w:numId w:val="1"/>
        </w:numPr>
        <w:spacing w:line="360" w:lineRule="auto"/>
        <w:ind w:firstLineChars="500" w:firstLine="140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负责拼接的技术人员一名，要求设计师具有拼接和处理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底片的能力，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需提过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拼接经验的项目案例及项目合同。</w:t>
      </w:r>
    </w:p>
    <w:p w:rsidR="00982B2F" w:rsidRDefault="009D378C">
      <w:pPr>
        <w:numPr>
          <w:ilvl w:val="0"/>
          <w:numId w:val="1"/>
        </w:numPr>
        <w:spacing w:line="360" w:lineRule="auto"/>
        <w:ind w:firstLineChars="500" w:firstLine="140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负责互动程序编辑技术人员一名，要求提供项目案例。</w:t>
      </w:r>
    </w:p>
    <w:p w:rsidR="00982B2F" w:rsidRDefault="009D378C">
      <w:pPr>
        <w:numPr>
          <w:ilvl w:val="0"/>
          <w:numId w:val="1"/>
        </w:numPr>
        <w:spacing w:line="360" w:lineRule="auto"/>
        <w:ind w:firstLineChars="500" w:firstLine="140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负责配音人员一名，要求在投标方案里附配音样音，以便审核是否满足使用方需求。</w:t>
      </w:r>
    </w:p>
    <w:p w:rsidR="00982B2F" w:rsidRDefault="00982B2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982B2F" w:rsidRDefault="009D378C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（二）后期制作：</w:t>
      </w:r>
    </w:p>
    <w:p w:rsidR="00982B2F" w:rsidRDefault="009D378C">
      <w:pPr>
        <w:pStyle w:val="a3"/>
        <w:ind w:leftChars="304" w:left="638" w:firstLineChars="50" w:firstLine="1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使用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AdobeP</w:t>
      </w:r>
      <w:r>
        <w:rPr>
          <w:rFonts w:ascii="仿宋_GB2312" w:eastAsia="仿宋_GB2312" w:hAnsi="仿宋_GB2312" w:cs="仿宋_GB2312"/>
          <w:sz w:val="28"/>
          <w:szCs w:val="28"/>
        </w:rPr>
        <w:t>h</w:t>
      </w:r>
      <w:r>
        <w:rPr>
          <w:rFonts w:ascii="仿宋_GB2312" w:eastAsia="仿宋_GB2312" w:hAnsi="仿宋_GB2312" w:cs="仿宋_GB2312" w:hint="eastAsia"/>
          <w:sz w:val="28"/>
          <w:szCs w:val="28"/>
        </w:rPr>
        <w:t>otoshopLightroom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>对统一色彩方案的调色与校色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要求颜色校正合理，不失真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82B2F" w:rsidRDefault="009D378C">
      <w:pPr>
        <w:pStyle w:val="a3"/>
        <w:ind w:leftChars="304" w:left="638" w:firstLineChars="50" w:firstLine="1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使用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ptgui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>等全景拼接软件对照片进行缝合，拼接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要求拼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接无变形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、虚化、拼接处自然合理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82B2F" w:rsidRDefault="009D378C">
      <w:pPr>
        <w:pStyle w:val="a3"/>
        <w:ind w:leftChars="304" w:left="638" w:firstLineChars="50" w:firstLine="1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 xml:space="preserve">. </w:t>
      </w:r>
      <w:r>
        <w:rPr>
          <w:rFonts w:ascii="仿宋_GB2312" w:eastAsia="仿宋_GB2312" w:hAnsi="仿宋_GB2312" w:cs="仿宋_GB2312" w:hint="eastAsia"/>
          <w:sz w:val="28"/>
          <w:szCs w:val="28"/>
        </w:rPr>
        <w:t>通过</w:t>
      </w:r>
      <w:r>
        <w:rPr>
          <w:rFonts w:ascii="仿宋_GB2312" w:eastAsia="仿宋_GB2312" w:hAnsi="仿宋_GB2312" w:cs="仿宋_GB2312" w:hint="eastAsia"/>
          <w:sz w:val="28"/>
          <w:szCs w:val="28"/>
        </w:rPr>
        <w:t>专有平台进行编辑，输出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并加以特效指示辅助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82B2F" w:rsidRDefault="009D378C">
      <w:pPr>
        <w:pStyle w:val="a3"/>
        <w:ind w:leftChars="304" w:left="638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具体内容如下：</w:t>
      </w:r>
    </w:p>
    <w:p w:rsidR="00982B2F" w:rsidRDefault="009D378C">
      <w:pPr>
        <w:pStyle w:val="a3"/>
        <w:ind w:leftChars="304" w:left="638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1:</w:t>
      </w:r>
      <w:r>
        <w:rPr>
          <w:rFonts w:ascii="仿宋_GB2312" w:eastAsia="仿宋_GB2312" w:hAnsi="仿宋_GB2312" w:cs="仿宋_GB2312" w:hint="eastAsia"/>
          <w:sz w:val="28"/>
          <w:szCs w:val="28"/>
        </w:rPr>
        <w:t>对单元部分、段落部分文字进行配音介绍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即热点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介绍，要求热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点内容进行专业设计排版，并提供对应排版类案例。</w:t>
      </w:r>
    </w:p>
    <w:p w:rsidR="00982B2F" w:rsidRDefault="009D378C">
      <w:pPr>
        <w:pStyle w:val="a3"/>
        <w:ind w:leftChars="304" w:left="638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2:</w:t>
      </w:r>
      <w:r>
        <w:rPr>
          <w:rFonts w:ascii="仿宋_GB2312" w:eastAsia="仿宋_GB2312" w:hAnsi="仿宋_GB2312" w:cs="仿宋_GB2312" w:hint="eastAsia"/>
          <w:sz w:val="28"/>
          <w:szCs w:val="28"/>
        </w:rPr>
        <w:t>对热点文物进行专业设计排版介绍，并提供对应排版类案例。</w:t>
      </w:r>
    </w:p>
    <w:p w:rsidR="00982B2F" w:rsidRDefault="009D378C">
      <w:pPr>
        <w:pStyle w:val="a3"/>
        <w:ind w:leftChars="304" w:left="638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3:</w:t>
      </w:r>
      <w:r>
        <w:rPr>
          <w:rFonts w:ascii="仿宋_GB2312" w:eastAsia="仿宋_GB2312" w:hAnsi="仿宋_GB2312" w:cs="仿宋_GB2312" w:hint="eastAsia"/>
          <w:sz w:val="28"/>
          <w:szCs w:val="28"/>
        </w:rPr>
        <w:t>添加背景音乐</w:t>
      </w:r>
    </w:p>
    <w:p w:rsidR="00982B2F" w:rsidRDefault="009D378C">
      <w:pPr>
        <w:pStyle w:val="a3"/>
        <w:ind w:leftChars="304" w:left="638" w:firstLine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4:</w:t>
      </w:r>
      <w:r>
        <w:rPr>
          <w:rFonts w:ascii="仿宋_GB2312" w:eastAsia="仿宋_GB2312" w:hAnsi="仿宋_GB2312" w:cs="仿宋_GB2312" w:hint="eastAsia"/>
          <w:sz w:val="28"/>
          <w:szCs w:val="28"/>
        </w:rPr>
        <w:t>按单元及展陈类目进行分类整理，要求熟知展陈内容，划分合理，并体现在投标方案里体现。</w:t>
      </w:r>
    </w:p>
    <w:p w:rsidR="00982B2F" w:rsidRDefault="009D378C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（三）项目工期：</w:t>
      </w:r>
    </w:p>
    <w:p w:rsidR="00982B2F" w:rsidRDefault="009D378C">
      <w:pPr>
        <w:pStyle w:val="a3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拍摄日期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天</w:t>
      </w:r>
    </w:p>
    <w:p w:rsidR="00982B2F" w:rsidRDefault="009D378C">
      <w:pPr>
        <w:pStyle w:val="a3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编辑工期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天</w:t>
      </w:r>
    </w:p>
    <w:p w:rsidR="00982B2F" w:rsidRDefault="009D378C">
      <w:pPr>
        <w:pStyle w:val="a3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小程序研发工期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天</w:t>
      </w:r>
    </w:p>
    <w:p w:rsidR="00982B2F" w:rsidRDefault="009D378C">
      <w:pPr>
        <w:pStyle w:val="a3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修改及补拍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全年或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至展览结束</w:t>
      </w:r>
    </w:p>
    <w:p w:rsidR="00982B2F" w:rsidRDefault="009D378C">
      <w:pPr>
        <w:pStyle w:val="a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</w:t>
      </w:r>
      <w:r>
        <w:rPr>
          <w:rFonts w:ascii="仿宋_GB2312" w:eastAsia="仿宋_GB2312" w:hAnsi="仿宋_GB2312" w:cs="仿宋_GB2312" w:hint="eastAsia"/>
          <w:sz w:val="28"/>
          <w:szCs w:val="28"/>
        </w:rPr>
        <w:t>制作</w:t>
      </w:r>
      <w:r>
        <w:rPr>
          <w:rFonts w:ascii="仿宋_GB2312" w:eastAsia="仿宋_GB2312" w:hAnsi="仿宋_GB2312" w:cs="仿宋_GB2312" w:hint="eastAsia"/>
          <w:sz w:val="28"/>
          <w:szCs w:val="28"/>
        </w:rPr>
        <w:t>周期共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天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编辑及程序开发同时进行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982B2F" w:rsidRDefault="009D378C">
      <w:pPr>
        <w:pStyle w:val="a3"/>
        <w:ind w:firstLineChars="15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项目维护时间：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全年或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至展览结束，要求在维护期间，随时根据使用方需要，增加或删减拍摄内容、热点、解说等，时刻满足使用方使用需求。</w:t>
      </w:r>
    </w:p>
    <w:p w:rsidR="00982B2F" w:rsidRDefault="00982B2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982B2F" w:rsidRDefault="00982B2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982B2F" w:rsidRDefault="00982B2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982B2F" w:rsidRDefault="00982B2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982B2F" w:rsidRDefault="00982B2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982B2F" w:rsidRDefault="00982B2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982B2F" w:rsidRDefault="00982B2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982B2F" w:rsidRDefault="00982B2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982B2F" w:rsidRDefault="00982B2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982B2F" w:rsidRDefault="00982B2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982B2F" w:rsidRDefault="00982B2F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982B2F" w:rsidRDefault="009D378C">
      <w:pPr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（五）交货：内蒙古博物院</w:t>
      </w:r>
    </w:p>
    <w:p w:rsidR="00982B2F" w:rsidRDefault="009D378C">
      <w:pPr>
        <w:spacing w:line="360" w:lineRule="auto"/>
        <w:ind w:firstLineChars="1100" w:firstLine="30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项目清单</w:t>
      </w:r>
    </w:p>
    <w:p w:rsidR="00982B2F" w:rsidRDefault="00982B2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21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72"/>
        <w:gridCol w:w="1074"/>
        <w:gridCol w:w="1371"/>
        <w:gridCol w:w="663"/>
        <w:gridCol w:w="663"/>
        <w:gridCol w:w="3775"/>
      </w:tblGrid>
      <w:tr w:rsidR="00982B2F">
        <w:trPr>
          <w:trHeight w:val="11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608D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18"/>
                <w:szCs w:val="18"/>
              </w:rPr>
              <w:t>展项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608D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608D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18"/>
                <w:szCs w:val="18"/>
              </w:rPr>
              <w:t>参数</w:t>
            </w:r>
            <w:r>
              <w:rPr>
                <w:rFonts w:ascii="宋体" w:hAnsi="宋体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608D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18"/>
                <w:szCs w:val="18"/>
              </w:rPr>
              <w:t>数量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608D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18"/>
                <w:szCs w:val="18"/>
              </w:rPr>
              <w:t>单位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608D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FFFF"/>
                <w:kern w:val="0"/>
                <w:sz w:val="18"/>
                <w:szCs w:val="18"/>
              </w:rPr>
              <w:t>备注</w:t>
            </w:r>
          </w:p>
        </w:tc>
      </w:tr>
      <w:tr w:rsidR="00982B2F">
        <w:trPr>
          <w:trHeight w:val="1033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临展高清数字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网络展厅制作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点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位采取</w:t>
            </w:r>
            <w:proofErr w:type="gram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个展厅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可根据展厅规模调整点位数</w:t>
            </w:r>
          </w:p>
        </w:tc>
      </w:tr>
      <w:tr w:rsidR="00982B2F">
        <w:trPr>
          <w:trHeight w:val="1033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2F" w:rsidRDefault="00982B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热点制作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个展厅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可根据展厅规模调整点位数</w:t>
            </w:r>
          </w:p>
        </w:tc>
      </w:tr>
      <w:tr w:rsidR="00982B2F">
        <w:trPr>
          <w:trHeight w:val="765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2F" w:rsidRDefault="00982B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数据处理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图片高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清处理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调色、剪裁等，至少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张</w:t>
            </w:r>
          </w:p>
        </w:tc>
      </w:tr>
      <w:tr w:rsidR="00982B2F">
        <w:trPr>
          <w:trHeight w:val="75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2F" w:rsidRDefault="00982B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程序制作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720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云展厅互动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链接搭建、互动功能搭建</w:t>
            </w:r>
          </w:p>
        </w:tc>
      </w:tr>
      <w:tr w:rsidR="00982B2F">
        <w:trPr>
          <w:trHeight w:val="965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2F" w:rsidRDefault="00982B2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语音讲解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语音讲解录制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B2F" w:rsidRDefault="009D37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专业配音老师，可根据热点讲解，也可整体讲解</w:t>
            </w:r>
          </w:p>
        </w:tc>
      </w:tr>
    </w:tbl>
    <w:p w:rsidR="00982B2F" w:rsidRDefault="00982B2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8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singleLevel"/>
    <w:tmpl w:val="0000000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2F"/>
    <w:rsid w:val="00982B2F"/>
    <w:rsid w:val="009D378C"/>
    <w:rsid w:val="1F471700"/>
    <w:rsid w:val="27DF920F"/>
    <w:rsid w:val="5AB23787"/>
    <w:rsid w:val="664F57A2"/>
    <w:rsid w:val="797FFDF3"/>
    <w:rsid w:val="7BFF9963"/>
    <w:rsid w:val="7FEF11C7"/>
    <w:rsid w:val="8EEF688F"/>
    <w:rsid w:val="B5FFC396"/>
    <w:rsid w:val="BBF718ED"/>
    <w:rsid w:val="EF1F9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93CE"/>
  <w15:docId w15:val="{6E263A21-D24C-41C8-8BF9-74C97A68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Body Text Indent"/>
    <w:basedOn w:val="a"/>
    <w:link w:val="a5"/>
    <w:uiPriority w:val="99"/>
    <w:qFormat/>
    <w:pPr>
      <w:spacing w:after="120"/>
      <w:ind w:leftChars="200" w:left="420"/>
    </w:pPr>
  </w:style>
  <w:style w:type="paragraph" w:styleId="a6">
    <w:name w:val="Balloon Text"/>
    <w:basedOn w:val="a"/>
    <w:link w:val="a7"/>
    <w:uiPriority w:val="99"/>
    <w:qFormat/>
    <w:rPr>
      <w:sz w:val="18"/>
      <w:szCs w:val="18"/>
    </w:rPr>
  </w:style>
  <w:style w:type="paragraph" w:styleId="2">
    <w:name w:val="Body Text First Indent 2"/>
    <w:basedOn w:val="a4"/>
    <w:link w:val="20"/>
    <w:qFormat/>
    <w:pPr>
      <w:spacing w:after="0"/>
      <w:ind w:leftChars="0" w:left="0" w:firstLine="420"/>
    </w:pPr>
    <w:rPr>
      <w:rFonts w:cs="Calibri"/>
      <w:szCs w:val="24"/>
    </w:rPr>
  </w:style>
  <w:style w:type="table" w:styleId="a8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正文文本缩进 字符"/>
    <w:basedOn w:val="a0"/>
    <w:link w:val="a4"/>
    <w:uiPriority w:val="99"/>
    <w:qFormat/>
  </w:style>
  <w:style w:type="character" w:customStyle="1" w:styleId="20">
    <w:name w:val="正文文本首行缩进 2 字符"/>
    <w:basedOn w:val="a5"/>
    <w:link w:val="2"/>
    <w:qFormat/>
    <w:rPr>
      <w:rFonts w:cs="Calibri"/>
      <w:szCs w:val="24"/>
    </w:rPr>
  </w:style>
  <w:style w:type="character" w:customStyle="1" w:styleId="a7">
    <w:name w:val="批注框文本 字符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210</Words>
  <Characters>1198</Characters>
  <Application>Microsoft Office Word</Application>
  <DocSecurity>0</DocSecurity>
  <Lines>9</Lines>
  <Paragraphs>2</Paragraphs>
  <ScaleCrop>false</ScaleCrop>
  <Company>微软用户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dcterms:created xsi:type="dcterms:W3CDTF">2024-02-05T06:39:00Z</dcterms:created>
  <dcterms:modified xsi:type="dcterms:W3CDTF">2024-06-25T08:25:00Z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13DAAD25125B4924B527A763136B413D_13</vt:lpwstr>
  </property>
</Properties>
</file>